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  <w:bookmarkStart w:id="0" w:name="_GoBack"/>
      <w:bookmarkEnd w:id="0"/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993A6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január 14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00920" w:rsidRPr="00D53BDD" w:rsidRDefault="00400920" w:rsidP="00400920">
      <w:pPr>
        <w:jc w:val="center"/>
        <w:rPr>
          <w:rFonts w:ascii="Arial" w:hAnsi="Arial" w:cs="Arial"/>
          <w:b/>
          <w:sz w:val="24"/>
          <w:szCs w:val="24"/>
        </w:rPr>
      </w:pPr>
      <w:r w:rsidRPr="00D53BDD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D53BDD">
        <w:rPr>
          <w:rFonts w:ascii="Arial" w:hAnsi="Arial" w:cs="Arial"/>
          <w:b/>
          <w:sz w:val="24"/>
          <w:szCs w:val="24"/>
        </w:rPr>
        <w:br/>
        <w:t>4/2020.(I.14.) NNÖ határozata</w:t>
      </w:r>
    </w:p>
    <w:p w:rsidR="00400920" w:rsidRPr="00D53BDD" w:rsidRDefault="00400920" w:rsidP="00400920">
      <w:pPr>
        <w:jc w:val="center"/>
        <w:rPr>
          <w:rFonts w:ascii="Arial" w:hAnsi="Arial" w:cs="Arial"/>
          <w:b/>
          <w:sz w:val="24"/>
          <w:szCs w:val="24"/>
        </w:rPr>
      </w:pPr>
    </w:p>
    <w:p w:rsidR="00400920" w:rsidRPr="00D53BDD" w:rsidRDefault="00400920" w:rsidP="0040092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53BDD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D53BDD">
        <w:rPr>
          <w:rFonts w:ascii="Arial" w:hAnsi="Arial" w:cs="Arial"/>
          <w:b/>
          <w:sz w:val="24"/>
          <w:szCs w:val="24"/>
        </w:rPr>
        <w:t>Bechtold</w:t>
      </w:r>
      <w:proofErr w:type="spellEnd"/>
      <w:r w:rsidRPr="00D53BDD">
        <w:rPr>
          <w:rFonts w:ascii="Arial" w:hAnsi="Arial" w:cs="Arial"/>
          <w:b/>
          <w:sz w:val="24"/>
          <w:szCs w:val="24"/>
        </w:rPr>
        <w:t xml:space="preserve"> Sváb Tájház 2020. évi költségvetésének tervezete</w:t>
      </w:r>
    </w:p>
    <w:p w:rsidR="00400920" w:rsidRPr="00D53BDD" w:rsidRDefault="00400920" w:rsidP="0040092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400920" w:rsidRPr="00D53BDD" w:rsidRDefault="00400920" w:rsidP="00400920">
      <w:pPr>
        <w:jc w:val="both"/>
        <w:rPr>
          <w:rFonts w:ascii="Arial" w:hAnsi="Arial" w:cs="Arial"/>
          <w:sz w:val="24"/>
          <w:szCs w:val="24"/>
        </w:rPr>
      </w:pPr>
      <w:r w:rsidRPr="00D53BDD">
        <w:rPr>
          <w:rFonts w:ascii="Arial" w:hAnsi="Arial" w:cs="Arial"/>
          <w:sz w:val="24"/>
          <w:szCs w:val="24"/>
        </w:rPr>
        <w:t xml:space="preserve">A Német Nemzetiségi Önkormányzat Biatorbágy elfogadta a </w:t>
      </w:r>
      <w:proofErr w:type="spellStart"/>
      <w:r w:rsidRPr="00D53BDD">
        <w:rPr>
          <w:rFonts w:ascii="Arial" w:hAnsi="Arial" w:cs="Arial"/>
          <w:sz w:val="24"/>
          <w:szCs w:val="24"/>
        </w:rPr>
        <w:t>Bechtold</w:t>
      </w:r>
      <w:proofErr w:type="spellEnd"/>
      <w:r w:rsidRPr="00D53BDD">
        <w:rPr>
          <w:rFonts w:ascii="Arial" w:hAnsi="Arial" w:cs="Arial"/>
          <w:sz w:val="24"/>
          <w:szCs w:val="24"/>
        </w:rPr>
        <w:t xml:space="preserve"> Sváb Tájház 2020. évi költségvetésének tervezetét. </w:t>
      </w:r>
    </w:p>
    <w:p w:rsidR="00400920" w:rsidRDefault="00400920" w:rsidP="00400920">
      <w:pPr>
        <w:jc w:val="both"/>
        <w:rPr>
          <w:rFonts w:ascii="Arial" w:hAnsi="Arial" w:cs="Arial"/>
        </w:rPr>
      </w:pP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00920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93A67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53BDD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13</cp:revision>
  <cp:lastPrinted>2013-12-09T15:03:00Z</cp:lastPrinted>
  <dcterms:created xsi:type="dcterms:W3CDTF">2015-02-25T13:20:00Z</dcterms:created>
  <dcterms:modified xsi:type="dcterms:W3CDTF">2020-02-25T14:27:00Z</dcterms:modified>
</cp:coreProperties>
</file>